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sz w:val="50"/>
          <w:szCs w:val="50"/>
        </w:rPr>
      </w:pPr>
      <w:r w:rsidDel="00000000" w:rsidR="00000000" w:rsidRPr="00000000">
        <w:rPr>
          <w:rFonts w:ascii="Raleway" w:cs="Raleway" w:eastAsia="Raleway" w:hAnsi="Raleway"/>
          <w:sz w:val="50"/>
          <w:szCs w:val="50"/>
          <w:rtl w:val="0"/>
        </w:rPr>
        <w:t xml:space="preserve">Fourth Grade Supply List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sz w:val="38"/>
          <w:szCs w:val="38"/>
          <w:u w:val="singl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</w:rPr>
        <w:drawing>
          <wp:inline distB="114300" distT="114300" distL="114300" distR="114300">
            <wp:extent cx="681006" cy="6810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06" cy="681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aleway" w:cs="Raleway" w:eastAsia="Raleway" w:hAnsi="Raleway"/>
          <w:b w:val="1"/>
          <w:sz w:val="38"/>
          <w:szCs w:val="38"/>
          <w:u w:val="single"/>
          <w:rtl w:val="0"/>
        </w:rPr>
        <w:t xml:space="preserve">Mrs. Flynn</w:t>
      </w:r>
      <w:r w:rsidDel="00000000" w:rsidR="00000000" w:rsidRPr="00000000">
        <w:rPr>
          <w:rFonts w:ascii="Raleway" w:cs="Raleway" w:eastAsia="Raleway" w:hAnsi="Raleway"/>
          <w:sz w:val="26"/>
          <w:szCs w:val="26"/>
        </w:rPr>
        <w:drawing>
          <wp:inline distB="114300" distT="114300" distL="114300" distR="114300">
            <wp:extent cx="636055" cy="63605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055" cy="63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sz w:val="38"/>
          <w:szCs w:val="38"/>
        </w:rPr>
      </w:pPr>
      <w:r w:rsidDel="00000000" w:rsidR="00000000" w:rsidRPr="00000000">
        <w:rPr>
          <w:rFonts w:ascii="Raleway" w:cs="Raleway" w:eastAsia="Raleway" w:hAnsi="Raleway"/>
          <w:sz w:val="38"/>
          <w:szCs w:val="38"/>
          <w:rtl w:val="0"/>
        </w:rPr>
        <w:t xml:space="preserve">2024-2025</w:t>
      </w:r>
    </w:p>
    <w:p w:rsidR="00000000" w:rsidDel="00000000" w:rsidP="00000000" w:rsidRDefault="00000000" w:rsidRPr="00000000" w14:paraId="00000004">
      <w:pPr>
        <w:ind w:left="720" w:firstLine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For Your Child: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Sharpened pencils (12-24 count) *Ticonderoga preferred*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 large erasers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package of eraser tops (*PaperMate suggested)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Handheld pencil sharpener with shavings catcher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Colored pencils (12-24 count)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Markers  (Thick and/or thin) (10-12 count) *Crayola preferred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Crayons (12-24 count)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3 LARGE glue sticks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3 </w:t>
      </w: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fine tip</w:t>
      </w: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 Dry erase markers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 Fine black Sharpie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 Extra fine black Sharpie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3 composition notebooks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5 folders (red, orange, yellow, green, blue)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 highlighters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package of 3x3 post-it notes (NOT extra sticky)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plastic shoe box </w:t>
      </w: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without</w:t>
      </w: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 lid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Headphones to be kept in school </w:t>
      </w:r>
    </w:p>
    <w:p w:rsidR="00000000" w:rsidDel="00000000" w:rsidP="00000000" w:rsidRDefault="00000000" w:rsidRPr="00000000" w14:paraId="00000017">
      <w:pPr>
        <w:ind w:left="1440" w:firstLine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72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For the Class:  *Appreciated, not required*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  boxes of tissues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container of cleaning wipes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box of gallon zip lock bags OR Sandwich bags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1 box of plastic spoons OR forks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Small plastic cups </w:t>
      </w:r>
    </w:p>
    <w:p w:rsidR="00000000" w:rsidDel="00000000" w:rsidP="00000000" w:rsidRDefault="00000000" w:rsidRPr="00000000" w14:paraId="0000001E">
      <w:pPr>
        <w:jc w:val="center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**Assistance is available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