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40"/>
          <w:szCs w:val="40"/>
          <w:rtl w:val="0"/>
        </w:rPr>
        <w:t xml:space="preserve">Glencliff 4th Grade Supply List 2024-25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4th Grade: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sturdy backpack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pack colored pencils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24 Pencils (Ticonderoga work best and are highly recommended. No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mechanical pencils please).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pair of scissors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sturdy pencil pouch or box (not too large)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 STURDY FOLDERS (1 red, 1 blue, 1 green, 1 “design” of your choice)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composition notebooks (varying color or design)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2-3 boxes of tissues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eraser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Glue sticks (4)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fine Sharpie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ultra-fine Sharpie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package of 4 black Expo dry erase markers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pair of headphones labeled with your name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